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5B5" w:rsidRDefault="00512EAC" w:rsidP="00B4402D">
      <w:pPr>
        <w:tabs>
          <w:tab w:val="left" w:pos="3117"/>
          <w:tab w:val="left" w:pos="3542"/>
        </w:tabs>
        <w:jc w:val="center"/>
        <w:rPr>
          <w:rFonts w:cs="B Nazanin"/>
          <w:b/>
          <w:bCs/>
          <w:sz w:val="36"/>
          <w:szCs w:val="36"/>
          <w:rtl/>
        </w:rPr>
      </w:pPr>
      <w:r w:rsidRPr="004B15B5">
        <w:rPr>
          <w:rFonts w:cs="B Nazanin" w:hint="cs"/>
          <w:b/>
          <w:bCs/>
          <w:sz w:val="36"/>
          <w:szCs w:val="36"/>
          <w:rtl/>
          <w:lang w:bidi="ar-SA"/>
        </w:rPr>
        <w:t>عنوان</w:t>
      </w:r>
      <w:r w:rsidR="00CE4E80">
        <w:rPr>
          <w:rFonts w:cs="B Nazanin" w:hint="cs"/>
          <w:b/>
          <w:bCs/>
          <w:sz w:val="36"/>
          <w:szCs w:val="36"/>
          <w:rtl/>
          <w:lang w:bidi="ar-SA"/>
        </w:rPr>
        <w:t xml:space="preserve"> </w:t>
      </w:r>
      <w:r w:rsidRPr="004B15B5">
        <w:rPr>
          <w:rFonts w:cs="B Nazanin" w:hint="cs"/>
          <w:b/>
          <w:bCs/>
          <w:sz w:val="36"/>
          <w:szCs w:val="36"/>
          <w:rtl/>
          <w:lang w:bidi="ar-SA"/>
        </w:rPr>
        <w:t>مقاله</w:t>
      </w:r>
      <w:r w:rsidRPr="004B15B5">
        <w:rPr>
          <w:rFonts w:cs="B Nazanin"/>
          <w:b/>
          <w:bCs/>
          <w:sz w:val="36"/>
          <w:szCs w:val="36"/>
          <w:rtl/>
          <w:lang w:bidi="ar-SA"/>
        </w:rPr>
        <w:t>:</w:t>
      </w:r>
      <w:r w:rsidR="004B15B5" w:rsidRPr="004B15B5">
        <w:rPr>
          <w:rFonts w:cs="B Nazanin"/>
          <w:b/>
          <w:bCs/>
          <w:sz w:val="36"/>
          <w:szCs w:val="36"/>
          <w:rtl/>
          <w:lang w:bidi="ar-SA"/>
        </w:rPr>
        <w:t xml:space="preserve">امکان سنجی </w:t>
      </w:r>
      <w:r w:rsidR="004B15B5" w:rsidRPr="004B15B5">
        <w:rPr>
          <w:rFonts w:cs="B Nazanin"/>
          <w:b/>
          <w:bCs/>
          <w:sz w:val="36"/>
          <w:szCs w:val="36"/>
          <w:rtl/>
        </w:rPr>
        <w:t>کاربرد فناوری اطلاعات و ارتباطات</w:t>
      </w:r>
      <w:r w:rsidR="004B15B5" w:rsidRPr="004B15B5">
        <w:rPr>
          <w:rFonts w:cs="B Nazanin"/>
          <w:b/>
          <w:bCs/>
          <w:sz w:val="36"/>
          <w:szCs w:val="36"/>
          <w:lang w:bidi="ar-SA"/>
        </w:rPr>
        <w:t xml:space="preserve"> (ICT) </w:t>
      </w:r>
      <w:r w:rsidR="004B15B5" w:rsidRPr="004B15B5">
        <w:rPr>
          <w:rFonts w:cs="B Nazanin"/>
          <w:b/>
          <w:bCs/>
          <w:sz w:val="36"/>
          <w:szCs w:val="36"/>
          <w:rtl/>
        </w:rPr>
        <w:t>درفرایند یاددهی و یادگیری</w:t>
      </w:r>
      <w:r w:rsidR="004B15B5" w:rsidRPr="004B15B5">
        <w:rPr>
          <w:rFonts w:cs="B Nazanin" w:hint="cs"/>
          <w:b/>
          <w:bCs/>
          <w:sz w:val="36"/>
          <w:szCs w:val="36"/>
          <w:rtl/>
        </w:rPr>
        <w:t xml:space="preserve"> (مطالعه موردی:کلاس ششم شهر سقز)</w:t>
      </w:r>
    </w:p>
    <w:p w:rsidR="004B15B5" w:rsidRPr="004B15B5" w:rsidRDefault="004B15B5" w:rsidP="004B15B5">
      <w:pPr>
        <w:tabs>
          <w:tab w:val="left" w:pos="3117"/>
        </w:tabs>
        <w:jc w:val="center"/>
        <w:rPr>
          <w:rFonts w:cs="B Nazanin"/>
          <w:b/>
          <w:bCs/>
          <w:sz w:val="24"/>
          <w:szCs w:val="24"/>
          <w:rtl/>
        </w:rPr>
      </w:pPr>
      <w:r w:rsidRPr="004B15B5">
        <w:rPr>
          <w:rFonts w:cs="B Nazanin" w:hint="cs"/>
          <w:b/>
          <w:bCs/>
          <w:sz w:val="24"/>
          <w:szCs w:val="24"/>
          <w:rtl/>
        </w:rPr>
        <w:t>سهیلا محمودی</w:t>
      </w:r>
      <w:r w:rsidRPr="004B15B5">
        <w:rPr>
          <w:rFonts w:cs="B Nazanin" w:hint="cs"/>
          <w:b/>
          <w:bCs/>
          <w:sz w:val="24"/>
          <w:szCs w:val="24"/>
          <w:vertAlign w:val="superscript"/>
          <w:rtl/>
        </w:rPr>
        <w:t>1</w:t>
      </w:r>
      <w:r w:rsidRPr="004B15B5">
        <w:rPr>
          <w:rFonts w:cs="B Nazanin" w:hint="cs"/>
          <w:b/>
          <w:bCs/>
          <w:sz w:val="24"/>
          <w:szCs w:val="24"/>
          <w:rtl/>
        </w:rPr>
        <w:t>، آرینا بختیاری</w:t>
      </w:r>
      <w:r w:rsidRPr="004B15B5">
        <w:rPr>
          <w:rFonts w:cs="B Nazanin" w:hint="cs"/>
          <w:b/>
          <w:bCs/>
          <w:sz w:val="24"/>
          <w:szCs w:val="24"/>
          <w:vertAlign w:val="superscript"/>
          <w:rtl/>
        </w:rPr>
        <w:t>2</w:t>
      </w:r>
    </w:p>
    <w:p w:rsidR="004B15B5" w:rsidRDefault="004B15B5" w:rsidP="004B15B5">
      <w:pPr>
        <w:tabs>
          <w:tab w:val="left" w:pos="3117"/>
        </w:tabs>
        <w:jc w:val="center"/>
        <w:rPr>
          <w:rFonts w:cs="B Nazanin"/>
          <w:b/>
          <w:bCs/>
          <w:sz w:val="20"/>
          <w:szCs w:val="20"/>
          <w:rtl/>
        </w:rPr>
      </w:pPr>
    </w:p>
    <w:p w:rsidR="004B15B5" w:rsidRPr="00EB2868" w:rsidRDefault="004B15B5" w:rsidP="00EB2868">
      <w:pPr>
        <w:tabs>
          <w:tab w:val="left" w:pos="3117"/>
        </w:tabs>
        <w:jc w:val="both"/>
        <w:rPr>
          <w:rFonts w:cs="B Zar"/>
          <w:b/>
          <w:bCs/>
          <w:sz w:val="20"/>
          <w:szCs w:val="20"/>
          <w:rtl/>
        </w:rPr>
      </w:pPr>
    </w:p>
    <w:p w:rsidR="004B15B5" w:rsidRPr="00EB2868" w:rsidRDefault="004B15B5" w:rsidP="00EB2868">
      <w:pPr>
        <w:tabs>
          <w:tab w:val="left" w:pos="3117"/>
        </w:tabs>
        <w:jc w:val="both"/>
        <w:rPr>
          <w:rFonts w:cs="B Zar"/>
          <w:b/>
          <w:bCs/>
          <w:sz w:val="20"/>
          <w:szCs w:val="20"/>
          <w:rtl/>
          <w:lang w:bidi="ar-SA"/>
        </w:rPr>
      </w:pPr>
    </w:p>
    <w:p w:rsidR="004B15B5" w:rsidRPr="00EB2868" w:rsidRDefault="004B15B5" w:rsidP="00EB2868">
      <w:pPr>
        <w:tabs>
          <w:tab w:val="left" w:pos="3117"/>
        </w:tabs>
        <w:jc w:val="both"/>
        <w:rPr>
          <w:rFonts w:cs="B Zar"/>
          <w:b/>
          <w:bCs/>
          <w:sz w:val="28"/>
          <w:szCs w:val="28"/>
          <w:rtl/>
          <w:lang w:bidi="ar-SA"/>
        </w:rPr>
      </w:pPr>
      <w:r w:rsidRPr="00EB2868">
        <w:rPr>
          <w:rFonts w:cs="B Zar"/>
          <w:b/>
          <w:bCs/>
          <w:sz w:val="28"/>
          <w:szCs w:val="28"/>
          <w:rtl/>
          <w:lang w:bidi="ar-SA"/>
        </w:rPr>
        <w:t xml:space="preserve"> چکیده                                                </w:t>
      </w:r>
    </w:p>
    <w:p w:rsidR="00317FCF" w:rsidRPr="00EB2868" w:rsidRDefault="004B15B5" w:rsidP="00EB2868">
      <w:pPr>
        <w:tabs>
          <w:tab w:val="left" w:pos="3117"/>
        </w:tabs>
        <w:jc w:val="both"/>
        <w:rPr>
          <w:rFonts w:cs="B Zar"/>
          <w:rtl/>
          <w:lang w:bidi="ar-SA"/>
        </w:rPr>
      </w:pPr>
      <w:r w:rsidRPr="00EB2868">
        <w:rPr>
          <w:rFonts w:cs="B Zar"/>
          <w:rtl/>
          <w:lang w:bidi="ar-SA"/>
        </w:rPr>
        <w:t xml:space="preserve">هدف این پژوهش امکان سنجی کاربرد فناوری اطلاعات و ارتباطاتدر فرایند یاددهی و یادگیری بوده است جامعه مورد مطالعه این پژوهش دانش آموزان  ، معلمان و عوامل اجرایی  </w:t>
      </w:r>
      <w:r w:rsidRPr="00EB2868">
        <w:rPr>
          <w:rFonts w:cs="B Zar" w:hint="cs"/>
          <w:rtl/>
          <w:lang w:bidi="ar-SA"/>
        </w:rPr>
        <w:t>کلاس ششم شهر سقز</w:t>
      </w:r>
      <w:r w:rsidRPr="00EB2868">
        <w:rPr>
          <w:rFonts w:cs="B Zar"/>
          <w:rtl/>
          <w:lang w:bidi="ar-SA"/>
        </w:rPr>
        <w:t xml:space="preserve"> دربهار </w:t>
      </w:r>
      <w:r w:rsidRPr="00EB2868">
        <w:rPr>
          <w:rFonts w:cs="B Zar" w:hint="cs"/>
          <w:rtl/>
          <w:lang w:bidi="ar-SA"/>
        </w:rPr>
        <w:t>92</w:t>
      </w:r>
      <w:r w:rsidRPr="00EB2868">
        <w:rPr>
          <w:rFonts w:cs="B Zar"/>
          <w:rtl/>
          <w:lang w:bidi="ar-SA"/>
        </w:rPr>
        <w:t xml:space="preserve"> بوده  که ازمیان آنها  384 نفر دانش آموز دختر و پسر و از  معلمان و عوامل اجرایی 186نفر با روش نمونه گیری خوشه ای (داخل خوشه ، طبقه ای ) انتخاب شده اند . روش پژوهش به کار رفته توصیفی پیمایشی و از نظر زمانی یک مطالعه مقطعی  و ابزار گردآوری داده ها پرسشنامه می باشد  . در این مطالعه، پنج </w:t>
      </w:r>
      <w:r w:rsidRPr="00EB2868">
        <w:rPr>
          <w:rFonts w:cs="B Zar"/>
          <w:rtl/>
        </w:rPr>
        <w:t xml:space="preserve">شاخص </w:t>
      </w:r>
      <w:r w:rsidRPr="00EB2868">
        <w:rPr>
          <w:rFonts w:cs="B Zar"/>
          <w:rtl/>
          <w:lang w:bidi="ar-SA"/>
        </w:rPr>
        <w:t>( سواد کامپیوتری ، قوانین و مقررات، تولید محتوای آموزشی  و نرم افزاری ، زیر ساختهای سخت افزاری و  تجهیزاتی ، نگرش عوامل آموزشی ) مورد بررسی قرار گرفته است .یافته های این پژوهش نشان داد  که کاربرد فناوری اطلاعات و ارتباطاتدرجامعه مورد مطالعه از نظر (سواد کامپیوتری ، قوانین و مقررات ، تولید محتوای آموزشی ، زیر ساختهای سخت افزاری و نرم افزاری ، نگرش عوامل آموزشی)  برای اجرای فناوری اطلاعات وارتباطات در فرایند یاددهی و یادگیری ، معنی دار می باشد بنابراین زمینه اجرای کاربرد  فناوری اطلاعات و ارتباطات در مدارس و موسسات آموزشی فراهم می باشد .</w:t>
      </w:r>
    </w:p>
    <w:p w:rsidR="004B15B5" w:rsidRPr="00EB2868" w:rsidRDefault="004B15B5" w:rsidP="00EB2868">
      <w:pPr>
        <w:tabs>
          <w:tab w:val="left" w:pos="3117"/>
        </w:tabs>
        <w:jc w:val="both"/>
        <w:rPr>
          <w:rFonts w:cs="B Zar"/>
          <w:rtl/>
          <w:lang w:bidi="ar-SA"/>
        </w:rPr>
      </w:pPr>
      <w:r w:rsidRPr="00EB2868">
        <w:rPr>
          <w:rFonts w:cs="B Zar"/>
          <w:sz w:val="28"/>
          <w:szCs w:val="28"/>
          <w:rtl/>
          <w:lang w:bidi="ar-SA"/>
        </w:rPr>
        <w:t>واژه ها</w:t>
      </w:r>
      <w:r w:rsidR="00317FCF" w:rsidRPr="00EB2868">
        <w:rPr>
          <w:rFonts w:cs="B Zar" w:hint="cs"/>
          <w:sz w:val="28"/>
          <w:szCs w:val="28"/>
          <w:rtl/>
          <w:lang w:bidi="ar-SA"/>
        </w:rPr>
        <w:t xml:space="preserve">ی </w:t>
      </w:r>
      <w:r w:rsidR="00317FCF" w:rsidRPr="00EB2868">
        <w:rPr>
          <w:rFonts w:cs="B Zar"/>
          <w:sz w:val="28"/>
          <w:szCs w:val="28"/>
          <w:rtl/>
          <w:lang w:bidi="ar-SA"/>
        </w:rPr>
        <w:t>کلید</w:t>
      </w:r>
      <w:r w:rsidR="00317FCF" w:rsidRPr="00EB2868">
        <w:rPr>
          <w:rFonts w:cs="B Zar" w:hint="cs"/>
          <w:sz w:val="28"/>
          <w:szCs w:val="28"/>
          <w:rtl/>
          <w:lang w:bidi="ar-SA"/>
        </w:rPr>
        <w:t>ی</w:t>
      </w:r>
      <w:r w:rsidRPr="00EB2868">
        <w:rPr>
          <w:rFonts w:cs="B Zar"/>
          <w:sz w:val="28"/>
          <w:szCs w:val="28"/>
          <w:rtl/>
          <w:lang w:bidi="ar-SA"/>
        </w:rPr>
        <w:t>:</w:t>
      </w:r>
      <w:r w:rsidRPr="00EB2868">
        <w:rPr>
          <w:rFonts w:cs="B Zar"/>
          <w:rtl/>
          <w:lang w:bidi="ar-SA"/>
        </w:rPr>
        <w:t xml:space="preserve">  فن آوری اطلاعات و ارتباطات (</w:t>
      </w:r>
      <w:r w:rsidRPr="00EB2868">
        <w:rPr>
          <w:rFonts w:cs="B Zar"/>
        </w:rPr>
        <w:t>ict</w:t>
      </w:r>
      <w:r w:rsidRPr="00EB2868">
        <w:rPr>
          <w:rFonts w:cs="B Zar"/>
          <w:rtl/>
          <w:lang w:bidi="ar-SA"/>
        </w:rPr>
        <w:t xml:space="preserve"> ) ، فرایند یاددهی و یادگیری ، ، عوامل آموزشی ، امکان سنجی</w:t>
      </w:r>
    </w:p>
    <w:p w:rsidR="00714FE7" w:rsidRPr="00317519" w:rsidRDefault="00714FE7" w:rsidP="00317519">
      <w:pPr>
        <w:jc w:val="right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714FE7" w:rsidRPr="00317519" w:rsidSect="00B4402D">
      <w:footerReference w:type="even" r:id="rId8"/>
      <w:footerReference w:type="default" r:id="rId9"/>
      <w:pgSz w:w="11906" w:h="16838" w:code="9"/>
      <w:pgMar w:top="1701" w:right="1418" w:bottom="1134" w:left="1418" w:header="862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1DD" w:rsidRDefault="009151DD" w:rsidP="00512EAC">
      <w:pPr>
        <w:spacing w:after="0" w:line="240" w:lineRule="auto"/>
      </w:pPr>
      <w:r>
        <w:separator/>
      </w:r>
    </w:p>
  </w:endnote>
  <w:endnote w:type="continuationSeparator" w:id="1">
    <w:p w:rsidR="009151DD" w:rsidRDefault="009151DD" w:rsidP="0051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C85" w:rsidRDefault="00EF38BC" w:rsidP="00883919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75618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E3C85" w:rsidRDefault="009151DD" w:rsidP="0088391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822503054"/>
      <w:docPartObj>
        <w:docPartGallery w:val="Page Numbers (Bottom of Page)"/>
        <w:docPartUnique/>
      </w:docPartObj>
    </w:sdtPr>
    <w:sdtContent>
      <w:p w:rsidR="008E1C84" w:rsidRDefault="00EF38BC">
        <w:pPr>
          <w:pStyle w:val="Footer"/>
          <w:jc w:val="center"/>
        </w:pPr>
        <w:r>
          <w:fldChar w:fldCharType="begin"/>
        </w:r>
        <w:r w:rsidR="008E1C84">
          <w:instrText xml:space="preserve"> PAGE   \* MERGEFORMAT </w:instrText>
        </w:r>
        <w:r>
          <w:fldChar w:fldCharType="separate"/>
        </w:r>
        <w:r w:rsidR="00CE4E8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7E3C85" w:rsidRDefault="009151DD" w:rsidP="00883919">
    <w:pPr>
      <w:pStyle w:val="Footer"/>
      <w:ind w:right="360"/>
      <w:rPr>
        <w:lang w:bidi="fa-I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1DD" w:rsidRDefault="009151DD" w:rsidP="00512EAC">
      <w:pPr>
        <w:spacing w:after="0" w:line="240" w:lineRule="auto"/>
      </w:pPr>
      <w:r>
        <w:separator/>
      </w:r>
    </w:p>
  </w:footnote>
  <w:footnote w:type="continuationSeparator" w:id="1">
    <w:p w:rsidR="009151DD" w:rsidRDefault="009151DD" w:rsidP="00512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B6E"/>
    <w:multiLevelType w:val="hybridMultilevel"/>
    <w:tmpl w:val="7DF8F34C"/>
    <w:lvl w:ilvl="0" w:tplc="494445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317CAE"/>
    <w:multiLevelType w:val="hybridMultilevel"/>
    <w:tmpl w:val="FA727C84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>
    <w:nsid w:val="0B4878F6"/>
    <w:multiLevelType w:val="hybridMultilevel"/>
    <w:tmpl w:val="95CC2728"/>
    <w:lvl w:ilvl="0" w:tplc="E524497C">
      <w:start w:val="1"/>
      <w:numFmt w:val="bullet"/>
      <w:lvlText w:val="-"/>
      <w:lvlJc w:val="left"/>
      <w:pPr>
        <w:ind w:left="720" w:hanging="360"/>
      </w:pPr>
      <w:rPr>
        <w:rFonts w:ascii="Bell MT" w:eastAsia="Times New Roman" w:hAnsi="Bell MT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A081B"/>
    <w:multiLevelType w:val="hybridMultilevel"/>
    <w:tmpl w:val="1C622336"/>
    <w:lvl w:ilvl="0" w:tplc="A64AF3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B25CD8"/>
    <w:multiLevelType w:val="hybridMultilevel"/>
    <w:tmpl w:val="C6067CB4"/>
    <w:lvl w:ilvl="0" w:tplc="BEA2F5F8">
      <w:start w:val="1"/>
      <w:numFmt w:val="bullet"/>
      <w:lvlText w:val="-"/>
      <w:lvlJc w:val="left"/>
      <w:pPr>
        <w:ind w:left="720" w:hanging="360"/>
      </w:pPr>
      <w:rPr>
        <w:rFonts w:ascii="Bell MT" w:eastAsia="Times New Roman" w:hAnsi="Bell MT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96B9C"/>
    <w:multiLevelType w:val="hybridMultilevel"/>
    <w:tmpl w:val="22A8049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1A137F00"/>
    <w:multiLevelType w:val="hybridMultilevel"/>
    <w:tmpl w:val="8E3E6EE2"/>
    <w:lvl w:ilvl="0" w:tplc="A2A63362">
      <w:start w:val="1"/>
      <w:numFmt w:val="decimal"/>
      <w:lvlText w:val="%1-"/>
      <w:lvlJc w:val="left"/>
      <w:pPr>
        <w:tabs>
          <w:tab w:val="num" w:pos="501"/>
        </w:tabs>
        <w:ind w:left="50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402D30"/>
    <w:multiLevelType w:val="hybridMultilevel"/>
    <w:tmpl w:val="1F2653FE"/>
    <w:lvl w:ilvl="0" w:tplc="CE3C8A40">
      <w:start w:val="1"/>
      <w:numFmt w:val="bullet"/>
      <w:lvlText w:val="-"/>
      <w:lvlJc w:val="left"/>
      <w:pPr>
        <w:ind w:left="720" w:hanging="360"/>
      </w:pPr>
      <w:rPr>
        <w:rFonts w:ascii="Bell MT" w:eastAsia="Times New Roman" w:hAnsi="Bell MT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1E46E2"/>
    <w:multiLevelType w:val="hybridMultilevel"/>
    <w:tmpl w:val="33524702"/>
    <w:lvl w:ilvl="0" w:tplc="E4169D76">
      <w:start w:val="1"/>
      <w:numFmt w:val="bullet"/>
      <w:lvlText w:val="-"/>
      <w:lvlJc w:val="left"/>
      <w:pPr>
        <w:ind w:left="720" w:hanging="360"/>
      </w:pPr>
      <w:rPr>
        <w:rFonts w:ascii="Bell MT" w:eastAsia="Times New Roman" w:hAnsi="Bell MT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77E81"/>
    <w:multiLevelType w:val="hybridMultilevel"/>
    <w:tmpl w:val="58C61C90"/>
    <w:lvl w:ilvl="0" w:tplc="D78499EC">
      <w:start w:val="1"/>
      <w:numFmt w:val="bullet"/>
      <w:lvlText w:val="-"/>
      <w:lvlJc w:val="left"/>
      <w:pPr>
        <w:ind w:left="720" w:hanging="360"/>
      </w:pPr>
      <w:rPr>
        <w:rFonts w:ascii="Bell MT" w:eastAsia="Times New Roman" w:hAnsi="Bell MT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8E5884"/>
    <w:multiLevelType w:val="hybridMultilevel"/>
    <w:tmpl w:val="B0485EA4"/>
    <w:lvl w:ilvl="0" w:tplc="C80874D0">
      <w:start w:val="12"/>
      <w:numFmt w:val="bullet"/>
      <w:lvlText w:val="-"/>
      <w:lvlJc w:val="left"/>
      <w:pPr>
        <w:ind w:left="216" w:hanging="360"/>
      </w:pPr>
      <w:rPr>
        <w:rFonts w:ascii="Bell MT" w:eastAsia="Times New Roman" w:hAnsi="Bell MT" w:cs="B Nazanin" w:hint="default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11">
    <w:nsid w:val="3B03252E"/>
    <w:multiLevelType w:val="hybridMultilevel"/>
    <w:tmpl w:val="C9925A36"/>
    <w:lvl w:ilvl="0" w:tplc="333AB538">
      <w:start w:val="1"/>
      <w:numFmt w:val="bullet"/>
      <w:lvlText w:val="-"/>
      <w:lvlJc w:val="left"/>
      <w:pPr>
        <w:ind w:left="720" w:hanging="360"/>
      </w:pPr>
      <w:rPr>
        <w:rFonts w:ascii="Bell MT" w:eastAsia="Times New Roman" w:hAnsi="Bell MT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2E0776"/>
    <w:multiLevelType w:val="hybridMultilevel"/>
    <w:tmpl w:val="B1B29004"/>
    <w:lvl w:ilvl="0" w:tplc="AC98E286">
      <w:start w:val="1"/>
      <w:numFmt w:val="bullet"/>
      <w:lvlText w:val="-"/>
      <w:lvlJc w:val="left"/>
      <w:pPr>
        <w:ind w:left="720" w:hanging="360"/>
      </w:pPr>
      <w:rPr>
        <w:rFonts w:ascii="Bell MT" w:eastAsia="Times New Roman" w:hAnsi="Bell MT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0F3E15"/>
    <w:multiLevelType w:val="hybridMultilevel"/>
    <w:tmpl w:val="DC82FCC2"/>
    <w:lvl w:ilvl="0" w:tplc="D3FE4D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14"/>
        </w:tabs>
        <w:ind w:left="1414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34"/>
        </w:tabs>
        <w:ind w:left="2134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54"/>
        </w:tabs>
        <w:ind w:left="2854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74"/>
        </w:tabs>
        <w:ind w:left="3574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94"/>
        </w:tabs>
        <w:ind w:left="4294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14"/>
        </w:tabs>
        <w:ind w:left="5014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34"/>
        </w:tabs>
        <w:ind w:left="5734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54"/>
        </w:tabs>
        <w:ind w:left="6454" w:hanging="360"/>
      </w:pPr>
    </w:lvl>
  </w:abstractNum>
  <w:abstractNum w:abstractNumId="14">
    <w:nsid w:val="52D61CE1"/>
    <w:multiLevelType w:val="hybridMultilevel"/>
    <w:tmpl w:val="7A0CABD2"/>
    <w:lvl w:ilvl="0" w:tplc="DBA87AC0">
      <w:start w:val="1"/>
      <w:numFmt w:val="bullet"/>
      <w:lvlText w:val="-"/>
      <w:lvlJc w:val="left"/>
      <w:pPr>
        <w:ind w:left="720" w:hanging="360"/>
      </w:pPr>
      <w:rPr>
        <w:rFonts w:ascii="Bell MT" w:eastAsia="Times New Roman" w:hAnsi="Bell MT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393795"/>
    <w:multiLevelType w:val="hybridMultilevel"/>
    <w:tmpl w:val="3A3A1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485AF5"/>
    <w:multiLevelType w:val="hybridMultilevel"/>
    <w:tmpl w:val="05CA9090"/>
    <w:lvl w:ilvl="0" w:tplc="6B54FE64">
      <w:start w:val="1"/>
      <w:numFmt w:val="decimal"/>
      <w:lvlText w:val="%1-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7">
    <w:nsid w:val="6F060B5B"/>
    <w:multiLevelType w:val="hybridMultilevel"/>
    <w:tmpl w:val="95AE9BA8"/>
    <w:lvl w:ilvl="0" w:tplc="BCB0491E">
      <w:start w:val="1"/>
      <w:numFmt w:val="bullet"/>
      <w:lvlText w:val="-"/>
      <w:lvlJc w:val="left"/>
      <w:pPr>
        <w:ind w:left="720" w:hanging="360"/>
      </w:pPr>
      <w:rPr>
        <w:rFonts w:ascii="Bell MT" w:eastAsia="Times New Roman" w:hAnsi="Bell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5B056F"/>
    <w:multiLevelType w:val="hybridMultilevel"/>
    <w:tmpl w:val="44A262D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6"/>
  </w:num>
  <w:num w:numId="9">
    <w:abstractNumId w:val="15"/>
  </w:num>
  <w:num w:numId="10">
    <w:abstractNumId w:val="5"/>
  </w:num>
  <w:num w:numId="11">
    <w:abstractNumId w:val="0"/>
  </w:num>
  <w:num w:numId="12">
    <w:abstractNumId w:val="1"/>
  </w:num>
  <w:num w:numId="13">
    <w:abstractNumId w:val="14"/>
  </w:num>
  <w:num w:numId="14">
    <w:abstractNumId w:val="12"/>
  </w:num>
  <w:num w:numId="15">
    <w:abstractNumId w:val="4"/>
  </w:num>
  <w:num w:numId="16">
    <w:abstractNumId w:val="2"/>
  </w:num>
  <w:num w:numId="17">
    <w:abstractNumId w:val="8"/>
  </w:num>
  <w:num w:numId="18">
    <w:abstractNumId w:val="17"/>
  </w:num>
  <w:num w:numId="19">
    <w:abstractNumId w:val="7"/>
  </w:num>
  <w:num w:numId="20">
    <w:abstractNumId w:val="11"/>
  </w:num>
  <w:num w:numId="21">
    <w:abstractNumId w:val="9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EAC"/>
    <w:rsid w:val="00003738"/>
    <w:rsid w:val="000230CF"/>
    <w:rsid w:val="00113070"/>
    <w:rsid w:val="001245E8"/>
    <w:rsid w:val="00140F2F"/>
    <w:rsid w:val="001D654B"/>
    <w:rsid w:val="001F2A48"/>
    <w:rsid w:val="00226294"/>
    <w:rsid w:val="00251885"/>
    <w:rsid w:val="00293507"/>
    <w:rsid w:val="00317519"/>
    <w:rsid w:val="00317FCF"/>
    <w:rsid w:val="003455DA"/>
    <w:rsid w:val="00373E39"/>
    <w:rsid w:val="003E5838"/>
    <w:rsid w:val="004B15B5"/>
    <w:rsid w:val="004B4FDE"/>
    <w:rsid w:val="00512EAC"/>
    <w:rsid w:val="005230E1"/>
    <w:rsid w:val="00561D60"/>
    <w:rsid w:val="005A5E40"/>
    <w:rsid w:val="005B0702"/>
    <w:rsid w:val="00692DD0"/>
    <w:rsid w:val="006A6B49"/>
    <w:rsid w:val="00714FE7"/>
    <w:rsid w:val="00741D72"/>
    <w:rsid w:val="00756182"/>
    <w:rsid w:val="0079566B"/>
    <w:rsid w:val="007A00B9"/>
    <w:rsid w:val="007B1091"/>
    <w:rsid w:val="008056E8"/>
    <w:rsid w:val="008C7662"/>
    <w:rsid w:val="008E1C84"/>
    <w:rsid w:val="009061AA"/>
    <w:rsid w:val="009151DD"/>
    <w:rsid w:val="0092495A"/>
    <w:rsid w:val="009C2C6C"/>
    <w:rsid w:val="009C2D7B"/>
    <w:rsid w:val="00A422A9"/>
    <w:rsid w:val="00A835E4"/>
    <w:rsid w:val="00AC6DDE"/>
    <w:rsid w:val="00B02E99"/>
    <w:rsid w:val="00B4402D"/>
    <w:rsid w:val="00B77AF9"/>
    <w:rsid w:val="00B901EE"/>
    <w:rsid w:val="00C35DA6"/>
    <w:rsid w:val="00CE14C9"/>
    <w:rsid w:val="00CE4E80"/>
    <w:rsid w:val="00D616CF"/>
    <w:rsid w:val="00DD04EE"/>
    <w:rsid w:val="00E67135"/>
    <w:rsid w:val="00EB2868"/>
    <w:rsid w:val="00EF38BC"/>
    <w:rsid w:val="00FF6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E40"/>
    <w:pPr>
      <w:bidi/>
    </w:pPr>
  </w:style>
  <w:style w:type="paragraph" w:styleId="Heading1">
    <w:name w:val="heading 1"/>
    <w:basedOn w:val="Normal"/>
    <w:next w:val="Normal"/>
    <w:link w:val="Heading1Char"/>
    <w:qFormat/>
    <w:rsid w:val="00512EA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2EAC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paragraph" w:styleId="Footer">
    <w:name w:val="footer"/>
    <w:basedOn w:val="Normal"/>
    <w:link w:val="FooterChar"/>
    <w:uiPriority w:val="99"/>
    <w:rsid w:val="00512EA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512EAC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512EAC"/>
  </w:style>
  <w:style w:type="table" w:styleId="TableGrid">
    <w:name w:val="Table Grid"/>
    <w:basedOn w:val="TableNormal"/>
    <w:rsid w:val="00512EA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12EAC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512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rsid w:val="00512EAC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EndnoteReference">
    <w:name w:val="endnote reference"/>
    <w:rsid w:val="00512EAC"/>
    <w:rPr>
      <w:vertAlign w:val="superscript"/>
    </w:rPr>
  </w:style>
  <w:style w:type="paragraph" w:styleId="NoSpacing">
    <w:name w:val="No Spacing"/>
    <w:link w:val="NoSpacingChar"/>
    <w:uiPriority w:val="1"/>
    <w:qFormat/>
    <w:rsid w:val="00512EAC"/>
    <w:pPr>
      <w:spacing w:after="0" w:line="240" w:lineRule="auto"/>
    </w:pPr>
    <w:rPr>
      <w:rFonts w:ascii="Calibri" w:eastAsia="MS Mincho" w:hAnsi="Calibri" w:cs="Arial"/>
      <w:lang w:eastAsia="ja-JP" w:bidi="ar-SA"/>
    </w:rPr>
  </w:style>
  <w:style w:type="character" w:customStyle="1" w:styleId="NoSpacingChar">
    <w:name w:val="No Spacing Char"/>
    <w:link w:val="NoSpacing"/>
    <w:uiPriority w:val="1"/>
    <w:rsid w:val="00512EAC"/>
    <w:rPr>
      <w:rFonts w:ascii="Calibri" w:eastAsia="MS Mincho" w:hAnsi="Calibri" w:cs="Arial"/>
      <w:lang w:eastAsia="ja-JP" w:bidi="ar-SA"/>
    </w:rPr>
  </w:style>
  <w:style w:type="paragraph" w:styleId="BalloonText">
    <w:name w:val="Balloon Text"/>
    <w:basedOn w:val="Normal"/>
    <w:link w:val="BalloonTextChar"/>
    <w:rsid w:val="00512EAC"/>
    <w:pPr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512EAC"/>
    <w:rPr>
      <w:rFonts w:ascii="Tahoma" w:eastAsia="Times New Roman" w:hAnsi="Tahoma" w:cs="Tahoma"/>
      <w:sz w:val="16"/>
      <w:szCs w:val="16"/>
      <w:lang w:bidi="ar-SA"/>
    </w:rPr>
  </w:style>
  <w:style w:type="paragraph" w:styleId="FootnoteText">
    <w:name w:val="footnote text"/>
    <w:basedOn w:val="Normal"/>
    <w:link w:val="FootnoteTextChar"/>
    <w:rsid w:val="00512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512EAC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FootnoteReference">
    <w:name w:val="footnote reference"/>
    <w:rsid w:val="00512EAC"/>
    <w:rPr>
      <w:vertAlign w:val="superscript"/>
    </w:rPr>
  </w:style>
  <w:style w:type="paragraph" w:styleId="ListParagraph">
    <w:name w:val="List Paragraph"/>
    <w:basedOn w:val="Normal"/>
    <w:uiPriority w:val="34"/>
    <w:qFormat/>
    <w:rsid w:val="00512EA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rsid w:val="00512EA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512EAC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512EA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2EAC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paragraph" w:styleId="Footer">
    <w:name w:val="footer"/>
    <w:basedOn w:val="Normal"/>
    <w:link w:val="FooterChar"/>
    <w:uiPriority w:val="99"/>
    <w:rsid w:val="00512EA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512EAC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512EAC"/>
  </w:style>
  <w:style w:type="table" w:styleId="TableGrid">
    <w:name w:val="Table Grid"/>
    <w:basedOn w:val="TableNormal"/>
    <w:rsid w:val="00512EA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12EAC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512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rsid w:val="00512EAC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EndnoteReference">
    <w:name w:val="endnote reference"/>
    <w:rsid w:val="00512EAC"/>
    <w:rPr>
      <w:vertAlign w:val="superscript"/>
    </w:rPr>
  </w:style>
  <w:style w:type="paragraph" w:styleId="NoSpacing">
    <w:name w:val="No Spacing"/>
    <w:link w:val="NoSpacingChar"/>
    <w:uiPriority w:val="1"/>
    <w:qFormat/>
    <w:rsid w:val="00512EAC"/>
    <w:pPr>
      <w:spacing w:after="0" w:line="240" w:lineRule="auto"/>
    </w:pPr>
    <w:rPr>
      <w:rFonts w:ascii="Calibri" w:eastAsia="MS Mincho" w:hAnsi="Calibri" w:cs="Arial"/>
      <w:lang w:eastAsia="ja-JP" w:bidi="ar-SA"/>
    </w:rPr>
  </w:style>
  <w:style w:type="character" w:customStyle="1" w:styleId="NoSpacingChar">
    <w:name w:val="No Spacing Char"/>
    <w:link w:val="NoSpacing"/>
    <w:uiPriority w:val="1"/>
    <w:rsid w:val="00512EAC"/>
    <w:rPr>
      <w:rFonts w:ascii="Calibri" w:eastAsia="MS Mincho" w:hAnsi="Calibri" w:cs="Arial"/>
      <w:lang w:eastAsia="ja-JP" w:bidi="ar-SA"/>
    </w:rPr>
  </w:style>
  <w:style w:type="paragraph" w:styleId="BalloonText">
    <w:name w:val="Balloon Text"/>
    <w:basedOn w:val="Normal"/>
    <w:link w:val="BalloonTextChar"/>
    <w:rsid w:val="00512EAC"/>
    <w:pPr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512EAC"/>
    <w:rPr>
      <w:rFonts w:ascii="Tahoma" w:eastAsia="Times New Roman" w:hAnsi="Tahoma" w:cs="Tahoma"/>
      <w:sz w:val="16"/>
      <w:szCs w:val="16"/>
      <w:lang w:bidi="ar-SA"/>
    </w:rPr>
  </w:style>
  <w:style w:type="paragraph" w:styleId="FootnoteText">
    <w:name w:val="footnote text"/>
    <w:basedOn w:val="Normal"/>
    <w:link w:val="FootnoteTextChar"/>
    <w:rsid w:val="00512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512EAC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FootnoteReference">
    <w:name w:val="footnote reference"/>
    <w:rsid w:val="00512EAC"/>
    <w:rPr>
      <w:vertAlign w:val="superscript"/>
    </w:rPr>
  </w:style>
  <w:style w:type="paragraph" w:styleId="ListParagraph">
    <w:name w:val="List Paragraph"/>
    <w:basedOn w:val="Normal"/>
    <w:uiPriority w:val="34"/>
    <w:qFormat/>
    <w:rsid w:val="00512EA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rsid w:val="00512EA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512EAC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94EE5-2A23-4165-A7AF-7C34BF72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hesam</cp:lastModifiedBy>
  <cp:revision>14</cp:revision>
  <dcterms:created xsi:type="dcterms:W3CDTF">2013-05-03T12:32:00Z</dcterms:created>
  <dcterms:modified xsi:type="dcterms:W3CDTF">2013-06-10T06:12:00Z</dcterms:modified>
</cp:coreProperties>
</file>